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8B593" w14:textId="77777777" w:rsidR="00632793" w:rsidRDefault="00757016" w:rsidP="00237D2B">
      <w:pPr>
        <w:pStyle w:val="Kop1"/>
        <w:rPr>
          <w:lang w:val="en-US"/>
        </w:rPr>
      </w:pPr>
      <w:r>
        <w:rPr>
          <w:lang w:val="en-US"/>
        </w:rPr>
        <w:t>Privacy statement</w:t>
      </w:r>
    </w:p>
    <w:p w14:paraId="749A9C3F" w14:textId="77777777" w:rsidR="00757016" w:rsidRDefault="00757016" w:rsidP="00237D2B">
      <w:pPr>
        <w:pStyle w:val="Kop2"/>
        <w:rPr>
          <w:lang w:val="en-US"/>
        </w:rPr>
      </w:pPr>
      <w:r>
        <w:rPr>
          <w:lang w:val="en-US"/>
        </w:rPr>
        <w:t>Details of the company</w:t>
      </w:r>
    </w:p>
    <w:p w14:paraId="6A69008A" w14:textId="6C1285C6" w:rsidR="00757016" w:rsidRDefault="00757016">
      <w:pPr>
        <w:rPr>
          <w:lang w:val="en-US"/>
        </w:rPr>
      </w:pPr>
      <w:r>
        <w:rPr>
          <w:lang w:val="en-US"/>
        </w:rPr>
        <w:t>My company is called Pop Linguistics. It</w:t>
      </w:r>
      <w:r w:rsidR="00994341">
        <w:rPr>
          <w:lang w:val="en-US"/>
        </w:rPr>
        <w:t>’</w:t>
      </w:r>
      <w:r>
        <w:rPr>
          <w:lang w:val="en-US"/>
        </w:rPr>
        <w:t xml:space="preserve">s located on Hortensiastraat 60, 6163 MJ, Geleen, The Netherlands. You can reach the company by phone on +31 (0) 6 19 83 38 10 or </w:t>
      </w:r>
      <w:r w:rsidR="000078D1">
        <w:rPr>
          <w:lang w:val="en-US"/>
        </w:rPr>
        <w:t>by</w:t>
      </w:r>
      <w:r>
        <w:rPr>
          <w:lang w:val="en-US"/>
        </w:rPr>
        <w:t xml:space="preserve"> email at </w:t>
      </w:r>
      <w:hyperlink r:id="rId7" w:history="1">
        <w:r w:rsidRPr="00110D59">
          <w:rPr>
            <w:rStyle w:val="Hyperlink"/>
            <w:lang w:val="en-US"/>
          </w:rPr>
          <w:t>info@pop-linguistics.com</w:t>
        </w:r>
      </w:hyperlink>
      <w:r>
        <w:rPr>
          <w:lang w:val="en-US"/>
        </w:rPr>
        <w:t>.</w:t>
      </w:r>
    </w:p>
    <w:p w14:paraId="59469E73" w14:textId="77777777" w:rsidR="00757016" w:rsidRDefault="00757016" w:rsidP="00237D2B">
      <w:pPr>
        <w:pStyle w:val="Kop2"/>
        <w:rPr>
          <w:lang w:val="en-US"/>
        </w:rPr>
      </w:pPr>
      <w:r>
        <w:rPr>
          <w:lang w:val="en-US"/>
        </w:rPr>
        <w:t xml:space="preserve">The personal data that the company </w:t>
      </w:r>
      <w:r w:rsidR="002C0A64">
        <w:rPr>
          <w:lang w:val="en-US"/>
        </w:rPr>
        <w:t>processes</w:t>
      </w:r>
    </w:p>
    <w:p w14:paraId="05398656" w14:textId="77777777" w:rsidR="00757016" w:rsidRDefault="00757016">
      <w:pPr>
        <w:rPr>
          <w:lang w:val="en-US"/>
        </w:rPr>
      </w:pPr>
      <w:r>
        <w:rPr>
          <w:lang w:val="en-US"/>
        </w:rPr>
        <w:t>I only collect</w:t>
      </w:r>
      <w:r w:rsidR="002C0A64">
        <w:rPr>
          <w:lang w:val="en-US"/>
        </w:rPr>
        <w:t xml:space="preserve"> and process</w:t>
      </w:r>
      <w:r>
        <w:rPr>
          <w:lang w:val="en-US"/>
        </w:rPr>
        <w:t xml:space="preserve"> the following data:</w:t>
      </w:r>
    </w:p>
    <w:p w14:paraId="0AE33B95" w14:textId="77777777" w:rsidR="00757016" w:rsidRDefault="00757016" w:rsidP="00757016">
      <w:pPr>
        <w:pStyle w:val="Lijstalinea"/>
        <w:numPr>
          <w:ilvl w:val="0"/>
          <w:numId w:val="1"/>
        </w:numPr>
        <w:rPr>
          <w:lang w:val="en-US"/>
        </w:rPr>
      </w:pPr>
      <w:r>
        <w:rPr>
          <w:lang w:val="en-US"/>
        </w:rPr>
        <w:t>Your name and/or the name of your company</w:t>
      </w:r>
    </w:p>
    <w:p w14:paraId="4A71684B" w14:textId="49DF2969" w:rsidR="00757016" w:rsidRDefault="00757016" w:rsidP="00757016">
      <w:pPr>
        <w:pStyle w:val="Lijstalinea"/>
        <w:numPr>
          <w:ilvl w:val="0"/>
          <w:numId w:val="1"/>
        </w:numPr>
        <w:rPr>
          <w:lang w:val="en-US"/>
        </w:rPr>
      </w:pPr>
      <w:r>
        <w:rPr>
          <w:lang w:val="en-US"/>
        </w:rPr>
        <w:t>Your address and/or your company</w:t>
      </w:r>
      <w:r w:rsidR="00994341">
        <w:rPr>
          <w:lang w:val="en-US"/>
        </w:rPr>
        <w:t>’</w:t>
      </w:r>
      <w:r>
        <w:rPr>
          <w:lang w:val="en-US"/>
        </w:rPr>
        <w:t>s address</w:t>
      </w:r>
    </w:p>
    <w:p w14:paraId="7BBAE2AE" w14:textId="77777777" w:rsidR="00757016" w:rsidRDefault="00757016" w:rsidP="00757016">
      <w:pPr>
        <w:pStyle w:val="Lijstalinea"/>
        <w:numPr>
          <w:ilvl w:val="0"/>
          <w:numId w:val="1"/>
        </w:numPr>
        <w:rPr>
          <w:lang w:val="en-US"/>
        </w:rPr>
      </w:pPr>
      <w:r>
        <w:rPr>
          <w:lang w:val="en-US"/>
        </w:rPr>
        <w:t>Your email address and/or the email address of your company</w:t>
      </w:r>
    </w:p>
    <w:p w14:paraId="4B971A75" w14:textId="77777777" w:rsidR="00757016" w:rsidRDefault="00757016" w:rsidP="00757016">
      <w:pPr>
        <w:pStyle w:val="Lijstalinea"/>
        <w:numPr>
          <w:ilvl w:val="0"/>
          <w:numId w:val="1"/>
        </w:numPr>
        <w:rPr>
          <w:lang w:val="en-US"/>
        </w:rPr>
      </w:pPr>
      <w:r>
        <w:rPr>
          <w:lang w:val="en-US"/>
        </w:rPr>
        <w:t>Your bank account number and/or your company’s bank account number</w:t>
      </w:r>
    </w:p>
    <w:p w14:paraId="7EDECE0C" w14:textId="77777777" w:rsidR="00757016" w:rsidRDefault="00757016" w:rsidP="00757016">
      <w:pPr>
        <w:pStyle w:val="Lijstalinea"/>
        <w:numPr>
          <w:ilvl w:val="0"/>
          <w:numId w:val="1"/>
        </w:numPr>
        <w:rPr>
          <w:lang w:val="en-US"/>
        </w:rPr>
      </w:pPr>
      <w:r>
        <w:rPr>
          <w:lang w:val="en-US"/>
        </w:rPr>
        <w:t>Your company’s VAT number</w:t>
      </w:r>
    </w:p>
    <w:p w14:paraId="44939081" w14:textId="77777777" w:rsidR="00757016" w:rsidRDefault="00757016" w:rsidP="00757016">
      <w:pPr>
        <w:pStyle w:val="Lijstalinea"/>
        <w:numPr>
          <w:ilvl w:val="0"/>
          <w:numId w:val="1"/>
        </w:numPr>
        <w:rPr>
          <w:lang w:val="en-US"/>
        </w:rPr>
      </w:pPr>
      <w:r>
        <w:rPr>
          <w:lang w:val="en-US"/>
        </w:rPr>
        <w:t>The content of the texts which need to be translated are stored within a translation memory alongside the corresponding translation</w:t>
      </w:r>
    </w:p>
    <w:p w14:paraId="6C1B7F4D" w14:textId="77777777" w:rsidR="00757016" w:rsidRDefault="00757016" w:rsidP="00237D2B">
      <w:pPr>
        <w:pStyle w:val="Kop2"/>
        <w:rPr>
          <w:lang w:val="en-US"/>
        </w:rPr>
      </w:pPr>
      <w:r>
        <w:rPr>
          <w:lang w:val="en-US"/>
        </w:rPr>
        <w:t xml:space="preserve">The reason for </w:t>
      </w:r>
      <w:r w:rsidR="002C0A64">
        <w:rPr>
          <w:lang w:val="en-US"/>
        </w:rPr>
        <w:t>processing</w:t>
      </w:r>
      <w:r>
        <w:rPr>
          <w:lang w:val="en-US"/>
        </w:rPr>
        <w:t xml:space="preserve"> this data</w:t>
      </w:r>
    </w:p>
    <w:p w14:paraId="75EF9006" w14:textId="77777777" w:rsidR="006460F5" w:rsidRDefault="000D7897" w:rsidP="00757016">
      <w:pPr>
        <w:rPr>
          <w:lang w:val="en-US"/>
        </w:rPr>
      </w:pPr>
      <w:r>
        <w:rPr>
          <w:lang w:val="en-US"/>
        </w:rPr>
        <w:t xml:space="preserve">I need this data to </w:t>
      </w:r>
      <w:r w:rsidR="006460F5">
        <w:rPr>
          <w:lang w:val="en-US"/>
        </w:rPr>
        <w:t xml:space="preserve">provide you with quotes, to enter into and </w:t>
      </w:r>
      <w:r w:rsidR="00323974">
        <w:rPr>
          <w:lang w:val="en-US"/>
        </w:rPr>
        <w:t>perform</w:t>
      </w:r>
      <w:r w:rsidR="006460F5">
        <w:rPr>
          <w:lang w:val="en-US"/>
        </w:rPr>
        <w:t xml:space="preserve"> agreements for translation, </w:t>
      </w:r>
      <w:r w:rsidR="00B30EF8">
        <w:rPr>
          <w:lang w:val="en-US"/>
        </w:rPr>
        <w:t>editing</w:t>
      </w:r>
      <w:r w:rsidR="006460F5">
        <w:rPr>
          <w:lang w:val="en-US"/>
        </w:rPr>
        <w:t xml:space="preserve"> and writing work and to keep up my administration. To ensure consistent translations, I maintain a translation memory in which the source texts and their corresponding translations are saved to serve as reference material for future translation assignments. If you prefer I do not maintain such a translation memory, you can tell me. In that case, I will delete any existing translation memories of your texts and will not maintain one in the future. Please note that I will not be able to guarantee consistent translations anymore in such case.</w:t>
      </w:r>
    </w:p>
    <w:p w14:paraId="02753B7B" w14:textId="77777777" w:rsidR="006460F5" w:rsidRDefault="006460F5" w:rsidP="002C0A64">
      <w:pPr>
        <w:pStyle w:val="Kop2"/>
        <w:rPr>
          <w:lang w:val="en-US"/>
        </w:rPr>
      </w:pPr>
      <w:r>
        <w:rPr>
          <w:lang w:val="en-US"/>
        </w:rPr>
        <w:t xml:space="preserve">Legal grounds for </w:t>
      </w:r>
      <w:r w:rsidR="002C0A64">
        <w:rPr>
          <w:lang w:val="en-US"/>
        </w:rPr>
        <w:t>processing</w:t>
      </w:r>
      <w:r>
        <w:rPr>
          <w:lang w:val="en-US"/>
        </w:rPr>
        <w:t xml:space="preserve"> this data</w:t>
      </w:r>
    </w:p>
    <w:p w14:paraId="6677968D" w14:textId="77777777" w:rsidR="000561EC" w:rsidRDefault="006460F5" w:rsidP="00757016">
      <w:pPr>
        <w:rPr>
          <w:lang w:val="en-US"/>
        </w:rPr>
      </w:pPr>
      <w:r>
        <w:rPr>
          <w:lang w:val="en-US"/>
        </w:rPr>
        <w:t xml:space="preserve">I need this data to </w:t>
      </w:r>
      <w:r w:rsidR="00AB3BC5">
        <w:rPr>
          <w:lang w:val="en-US"/>
        </w:rPr>
        <w:t>perform</w:t>
      </w:r>
      <w:r>
        <w:rPr>
          <w:lang w:val="en-US"/>
        </w:rPr>
        <w:t xml:space="preserve"> an agreement between us, to meet a legal requirement or for </w:t>
      </w:r>
      <w:r w:rsidR="000561EC">
        <w:rPr>
          <w:lang w:val="en-US"/>
        </w:rPr>
        <w:t>a justified interest. For example:</w:t>
      </w:r>
    </w:p>
    <w:p w14:paraId="14D79A43" w14:textId="77777777" w:rsidR="000561EC" w:rsidRDefault="000561EC" w:rsidP="000561EC">
      <w:pPr>
        <w:pStyle w:val="Lijstalinea"/>
        <w:numPr>
          <w:ilvl w:val="0"/>
          <w:numId w:val="1"/>
        </w:numPr>
        <w:rPr>
          <w:lang w:val="en-US"/>
        </w:rPr>
      </w:pPr>
      <w:r>
        <w:rPr>
          <w:lang w:val="en-US"/>
        </w:rPr>
        <w:t>Tax law requires me to keep your invoices</w:t>
      </w:r>
    </w:p>
    <w:p w14:paraId="2E45AA33" w14:textId="77777777" w:rsidR="000561EC" w:rsidRDefault="000561EC" w:rsidP="000561EC">
      <w:pPr>
        <w:pStyle w:val="Lijstalinea"/>
        <w:numPr>
          <w:ilvl w:val="0"/>
          <w:numId w:val="1"/>
        </w:numPr>
        <w:rPr>
          <w:lang w:val="en-US"/>
        </w:rPr>
      </w:pPr>
      <w:r>
        <w:rPr>
          <w:lang w:val="en-US"/>
        </w:rPr>
        <w:t>Keeping your email address is necessary to execute an agreement</w:t>
      </w:r>
    </w:p>
    <w:p w14:paraId="419F204C" w14:textId="77777777" w:rsidR="000561EC" w:rsidRDefault="000561EC" w:rsidP="000561EC">
      <w:pPr>
        <w:pStyle w:val="Lijstalinea"/>
        <w:numPr>
          <w:ilvl w:val="0"/>
          <w:numId w:val="1"/>
        </w:numPr>
        <w:rPr>
          <w:lang w:val="en-US"/>
        </w:rPr>
      </w:pPr>
      <w:r>
        <w:rPr>
          <w:lang w:val="en-US"/>
        </w:rPr>
        <w:t>Keeping translated documents may be necessary for my business operations</w:t>
      </w:r>
    </w:p>
    <w:p w14:paraId="10A6DF2D" w14:textId="77777777" w:rsidR="000561EC" w:rsidRDefault="006460F5" w:rsidP="002C0A64">
      <w:pPr>
        <w:pStyle w:val="Kop2"/>
        <w:rPr>
          <w:lang w:val="en-US"/>
        </w:rPr>
      </w:pPr>
      <w:r w:rsidRPr="000561EC">
        <w:rPr>
          <w:lang w:val="en-US"/>
        </w:rPr>
        <w:t xml:space="preserve"> </w:t>
      </w:r>
      <w:r w:rsidR="000561EC">
        <w:rPr>
          <w:lang w:val="en-US"/>
        </w:rPr>
        <w:t>How long this data is stored</w:t>
      </w:r>
    </w:p>
    <w:p w14:paraId="6CCC7379" w14:textId="77777777" w:rsidR="000561EC" w:rsidRDefault="000561EC" w:rsidP="000561EC">
      <w:pPr>
        <w:rPr>
          <w:lang w:val="en-US"/>
        </w:rPr>
      </w:pPr>
      <w:r>
        <w:rPr>
          <w:lang w:val="en-US"/>
        </w:rPr>
        <w:t xml:space="preserve">I will keep this data for the duration of our business relation, but at least </w:t>
      </w:r>
      <w:r w:rsidR="00FD77BC">
        <w:rPr>
          <w:lang w:val="en-US"/>
        </w:rPr>
        <w:t>as</w:t>
      </w:r>
      <w:r>
        <w:rPr>
          <w:lang w:val="en-US"/>
        </w:rPr>
        <w:t xml:space="preserve"> long as I am legally required. If you notify me of the fact you no longer wish to use my services, I will delete </w:t>
      </w:r>
      <w:r w:rsidR="00FD77BC">
        <w:rPr>
          <w:lang w:val="en-US"/>
        </w:rPr>
        <w:t>your data</w:t>
      </w:r>
      <w:r>
        <w:rPr>
          <w:lang w:val="en-US"/>
        </w:rPr>
        <w:t xml:space="preserve"> unless I am required to keep it by law or because of legal procedures.</w:t>
      </w:r>
    </w:p>
    <w:p w14:paraId="7A76D6A6" w14:textId="77777777" w:rsidR="000561EC" w:rsidRDefault="000561EC" w:rsidP="002C0A64">
      <w:pPr>
        <w:pStyle w:val="Kop2"/>
        <w:rPr>
          <w:lang w:val="en-US"/>
        </w:rPr>
      </w:pPr>
      <w:r>
        <w:rPr>
          <w:lang w:val="en-US"/>
        </w:rPr>
        <w:t>How this data is stored</w:t>
      </w:r>
    </w:p>
    <w:p w14:paraId="3C159B83" w14:textId="77777777" w:rsidR="000561EC" w:rsidRDefault="000561EC" w:rsidP="000561EC">
      <w:pPr>
        <w:rPr>
          <w:lang w:val="en-US"/>
        </w:rPr>
      </w:pPr>
      <w:r>
        <w:rPr>
          <w:lang w:val="en-US"/>
        </w:rPr>
        <w:t>This data is stored on a separate work PC, which is password-protected and equipped with paid-for anti-virus software.</w:t>
      </w:r>
    </w:p>
    <w:p w14:paraId="23FBB826" w14:textId="77777777" w:rsidR="000561EC" w:rsidRDefault="000561EC" w:rsidP="002C0A64">
      <w:pPr>
        <w:pStyle w:val="Kop2"/>
        <w:rPr>
          <w:lang w:val="en-US"/>
        </w:rPr>
      </w:pPr>
      <w:r>
        <w:rPr>
          <w:lang w:val="en-US"/>
        </w:rPr>
        <w:t>Sharing this data</w:t>
      </w:r>
    </w:p>
    <w:p w14:paraId="0AD44F31" w14:textId="0C1E1D77" w:rsidR="000561EC" w:rsidRDefault="000561EC" w:rsidP="000561EC">
      <w:pPr>
        <w:rPr>
          <w:lang w:val="en-US"/>
        </w:rPr>
      </w:pPr>
      <w:r>
        <w:rPr>
          <w:lang w:val="en-US"/>
        </w:rPr>
        <w:t>I will not share this data with third parties. The only exception</w:t>
      </w:r>
      <w:r w:rsidR="00994341">
        <w:rPr>
          <w:lang w:val="en-US"/>
        </w:rPr>
        <w:t>s</w:t>
      </w:r>
      <w:r>
        <w:rPr>
          <w:lang w:val="en-US"/>
        </w:rPr>
        <w:t xml:space="preserve"> would be </w:t>
      </w:r>
      <w:r w:rsidR="004730A7">
        <w:rPr>
          <w:lang w:val="en-US"/>
        </w:rPr>
        <w:t>an account</w:t>
      </w:r>
      <w:r w:rsidR="0092049A">
        <w:rPr>
          <w:lang w:val="en-US"/>
        </w:rPr>
        <w:t>ant</w:t>
      </w:r>
      <w:r w:rsidR="00994341">
        <w:rPr>
          <w:lang w:val="en-US"/>
        </w:rPr>
        <w:t>, Google Analytics</w:t>
      </w:r>
      <w:r w:rsidR="004730A7">
        <w:rPr>
          <w:lang w:val="en-US"/>
        </w:rPr>
        <w:t xml:space="preserve"> or </w:t>
      </w:r>
      <w:r>
        <w:rPr>
          <w:lang w:val="en-US"/>
        </w:rPr>
        <w:t>government institutions if I am legally required to, for example because of tax returns.</w:t>
      </w:r>
      <w:r w:rsidR="00EC064E">
        <w:rPr>
          <w:lang w:val="en-US"/>
        </w:rPr>
        <w:t xml:space="preserve"> </w:t>
      </w:r>
      <w:r w:rsidR="004730A7">
        <w:rPr>
          <w:lang w:val="en-US"/>
        </w:rPr>
        <w:t xml:space="preserve">If I cooperate with third parties, such as an accountant, this will always be GDPR-compliant, for example by entering into a data processing agreement to protect your data. </w:t>
      </w:r>
      <w:r w:rsidR="00994341">
        <w:rPr>
          <w:lang w:val="en-US"/>
        </w:rPr>
        <w:t xml:space="preserve">When it comes to Google Analytics, we’ve not only closed a data processing agreement with Google, but we’ve also set </w:t>
      </w:r>
      <w:r w:rsidR="00994341">
        <w:rPr>
          <w:lang w:val="en-US"/>
        </w:rPr>
        <w:lastRenderedPageBreak/>
        <w:t xml:space="preserve">Analytics up as privacy friendly as possible. </w:t>
      </w:r>
      <w:bookmarkStart w:id="0" w:name="_GoBack"/>
      <w:bookmarkEnd w:id="0"/>
      <w:r w:rsidR="00EC064E">
        <w:rPr>
          <w:lang w:val="en-US"/>
        </w:rPr>
        <w:t>If applications or systems by third parties collect data, for example the company that hosts my site, or the company that hosts my mail server, then the privacy policy of the respective company is applicable.</w:t>
      </w:r>
    </w:p>
    <w:p w14:paraId="0DEEC5EC" w14:textId="77777777" w:rsidR="00EC064E" w:rsidRDefault="00EC064E" w:rsidP="002C0A64">
      <w:pPr>
        <w:pStyle w:val="Kop2"/>
        <w:rPr>
          <w:lang w:val="en-US"/>
        </w:rPr>
      </w:pPr>
      <w:r>
        <w:rPr>
          <w:lang w:val="en-US"/>
        </w:rPr>
        <w:t>Complaints</w:t>
      </w:r>
    </w:p>
    <w:p w14:paraId="1C2BAE47" w14:textId="77777777" w:rsidR="00EC064E" w:rsidRDefault="00EC064E" w:rsidP="000561EC">
      <w:pPr>
        <w:rPr>
          <w:lang w:val="en-US"/>
        </w:rPr>
      </w:pPr>
      <w:r>
        <w:rPr>
          <w:lang w:val="en-US"/>
        </w:rPr>
        <w:t>If you don’t agree with the way I treat this data, you can lodge a complaint with the Dutch agency for data protection (‘Autoriteit Persoonsgegevens’).</w:t>
      </w:r>
    </w:p>
    <w:p w14:paraId="52C98E77" w14:textId="77777777" w:rsidR="00EC064E" w:rsidRDefault="00EC064E" w:rsidP="002C0A64">
      <w:pPr>
        <w:pStyle w:val="Kop2"/>
        <w:rPr>
          <w:lang w:val="en-US"/>
        </w:rPr>
      </w:pPr>
      <w:r>
        <w:rPr>
          <w:lang w:val="en-US"/>
        </w:rPr>
        <w:t>Asking permission</w:t>
      </w:r>
    </w:p>
    <w:p w14:paraId="196B5FAC" w14:textId="77777777" w:rsidR="00EC064E" w:rsidRDefault="00EC064E" w:rsidP="000561EC">
      <w:pPr>
        <w:rPr>
          <w:lang w:val="en-US"/>
        </w:rPr>
      </w:pPr>
      <w:r>
        <w:rPr>
          <w:lang w:val="en-US"/>
        </w:rPr>
        <w:t xml:space="preserve">I will always ask for your permission to collect </w:t>
      </w:r>
      <w:r w:rsidR="002C0A64">
        <w:rPr>
          <w:lang w:val="en-US"/>
        </w:rPr>
        <w:t xml:space="preserve">and process this </w:t>
      </w:r>
      <w:r>
        <w:rPr>
          <w:lang w:val="en-US"/>
        </w:rPr>
        <w:t>data. If possible, I will do so during our first contact, otherwise as soon as possible.</w:t>
      </w:r>
    </w:p>
    <w:p w14:paraId="4742074D" w14:textId="77777777" w:rsidR="00EC064E" w:rsidRDefault="00EC064E" w:rsidP="002C0A64">
      <w:pPr>
        <w:pStyle w:val="Kop2"/>
        <w:rPr>
          <w:lang w:val="en-US"/>
        </w:rPr>
      </w:pPr>
      <w:r>
        <w:rPr>
          <w:lang w:val="en-US"/>
        </w:rPr>
        <w:t>Revoking permission</w:t>
      </w:r>
    </w:p>
    <w:p w14:paraId="4B1EE931" w14:textId="77777777" w:rsidR="00EC064E" w:rsidRDefault="00EC064E" w:rsidP="000561EC">
      <w:pPr>
        <w:rPr>
          <w:lang w:val="en-US"/>
        </w:rPr>
      </w:pPr>
      <w:r>
        <w:rPr>
          <w:lang w:val="en-US"/>
        </w:rPr>
        <w:t xml:space="preserve">At any moment, you can revoke the permission for me to collect data. I will subsequently remove your data from my systems. I will then be unable to </w:t>
      </w:r>
      <w:r w:rsidR="00D548DE">
        <w:rPr>
          <w:lang w:val="en-US"/>
        </w:rPr>
        <w:t>perform</w:t>
      </w:r>
      <w:r>
        <w:rPr>
          <w:lang w:val="en-US"/>
        </w:rPr>
        <w:t xml:space="preserve"> assignments for you, however.</w:t>
      </w:r>
    </w:p>
    <w:p w14:paraId="7BE4DCEE" w14:textId="77777777" w:rsidR="00EC064E" w:rsidRDefault="00D548DE" w:rsidP="002C0A64">
      <w:pPr>
        <w:pStyle w:val="Kop2"/>
        <w:rPr>
          <w:lang w:val="en-US"/>
        </w:rPr>
      </w:pPr>
      <w:r>
        <w:rPr>
          <w:lang w:val="en-US"/>
        </w:rPr>
        <w:t>Viewing this data</w:t>
      </w:r>
    </w:p>
    <w:p w14:paraId="15FC9864" w14:textId="77777777" w:rsidR="00D548DE" w:rsidRDefault="00D548DE" w:rsidP="000561EC">
      <w:pPr>
        <w:rPr>
          <w:lang w:val="en-US"/>
        </w:rPr>
      </w:pPr>
      <w:r>
        <w:rPr>
          <w:lang w:val="en-US"/>
        </w:rPr>
        <w:t>At any moment, you can ask me to view the data I have on you.</w:t>
      </w:r>
      <w:r w:rsidR="007D5C60">
        <w:rPr>
          <w:lang w:val="en-US"/>
        </w:rPr>
        <w:t xml:space="preserve"> I will react to this request as soon as possible.</w:t>
      </w:r>
    </w:p>
    <w:p w14:paraId="166EE69C" w14:textId="77777777" w:rsidR="007D5C60" w:rsidRDefault="007D5C60" w:rsidP="002C0A64">
      <w:pPr>
        <w:pStyle w:val="Kop2"/>
        <w:rPr>
          <w:lang w:val="en-US"/>
        </w:rPr>
      </w:pPr>
      <w:r>
        <w:rPr>
          <w:lang w:val="en-US"/>
        </w:rPr>
        <w:t>Change this data</w:t>
      </w:r>
    </w:p>
    <w:p w14:paraId="37919D94" w14:textId="77777777" w:rsidR="007D5C60" w:rsidRDefault="007D5C60" w:rsidP="000561EC">
      <w:pPr>
        <w:rPr>
          <w:lang w:val="en-US"/>
        </w:rPr>
      </w:pPr>
      <w:r>
        <w:rPr>
          <w:lang w:val="en-US"/>
        </w:rPr>
        <w:t>At any moment, you can ask me to change the data I have on you. I will fulfill this request as soon as possible – usually the same day or the day after (excluding weekends, holidays, periods of illness or any other form of absence).</w:t>
      </w:r>
    </w:p>
    <w:p w14:paraId="6857055D" w14:textId="77777777" w:rsidR="007D5C60" w:rsidRDefault="007D5C60" w:rsidP="002C0A64">
      <w:pPr>
        <w:pStyle w:val="Kop2"/>
        <w:rPr>
          <w:lang w:val="en-US"/>
        </w:rPr>
      </w:pPr>
      <w:r>
        <w:rPr>
          <w:lang w:val="en-US"/>
        </w:rPr>
        <w:t>Removing this data</w:t>
      </w:r>
    </w:p>
    <w:p w14:paraId="6D75AF60" w14:textId="77777777" w:rsidR="007D5C60" w:rsidRDefault="007D5C60" w:rsidP="000561EC">
      <w:pPr>
        <w:rPr>
          <w:lang w:val="en-US"/>
        </w:rPr>
      </w:pPr>
      <w:r>
        <w:rPr>
          <w:lang w:val="en-US"/>
        </w:rPr>
        <w:t>At any moment, you can ask me to remove the data I have on you. I will react to this request as soon as possible - usually the same day or the day after (excluding weekends, holidays, periods of illness or any other form of absence). I will then be unable to perform assignments for you, however. When I will</w:t>
      </w:r>
      <w:r w:rsidR="002B2853">
        <w:rPr>
          <w:lang w:val="en-US"/>
        </w:rPr>
        <w:t xml:space="preserve"> actually remove this data, depends on the applicable laws and legal requirements. For example, if I have performed an assignment for you, but I have not yet declared my income from that to the tax services. Or if the tax return for the year in which I performed the assignment is not yet definitive. In the meantime, however, I will stop collecting this data </w:t>
      </w:r>
      <w:r w:rsidR="002C0A64">
        <w:rPr>
          <w:lang w:val="en-US"/>
        </w:rPr>
        <w:t>for anything other than the respective legal purpose.</w:t>
      </w:r>
    </w:p>
    <w:p w14:paraId="56D5F9F9" w14:textId="77777777" w:rsidR="002C0A64" w:rsidRDefault="002C0A64" w:rsidP="002C0A64">
      <w:pPr>
        <w:pStyle w:val="Kop2"/>
        <w:rPr>
          <w:lang w:val="en-US"/>
        </w:rPr>
      </w:pPr>
      <w:r>
        <w:rPr>
          <w:lang w:val="en-US"/>
        </w:rPr>
        <w:t>Taking this data with you</w:t>
      </w:r>
    </w:p>
    <w:p w14:paraId="69E3A849" w14:textId="77777777" w:rsidR="002C0A64" w:rsidRDefault="002C0A64" w:rsidP="000561EC">
      <w:pPr>
        <w:rPr>
          <w:lang w:val="en-US"/>
        </w:rPr>
      </w:pPr>
      <w:r>
        <w:rPr>
          <w:lang w:val="en-US"/>
        </w:rPr>
        <w:t>If you want to change Language Service Provider, you can ask me to provide you with all the data I have on you, so you can transfer this data to your new Language Service Provider.</w:t>
      </w:r>
    </w:p>
    <w:p w14:paraId="5DBBE8C3" w14:textId="77777777" w:rsidR="002C0A64" w:rsidRDefault="002C0A64" w:rsidP="002C0A64">
      <w:pPr>
        <w:pStyle w:val="Kop2"/>
        <w:rPr>
          <w:lang w:val="en-US"/>
        </w:rPr>
      </w:pPr>
      <w:r>
        <w:rPr>
          <w:lang w:val="en-US"/>
        </w:rPr>
        <w:t>Processing data automatically</w:t>
      </w:r>
    </w:p>
    <w:p w14:paraId="0CDD5E6E" w14:textId="77777777" w:rsidR="002C0A64" w:rsidRDefault="002C0A64" w:rsidP="000561EC">
      <w:pPr>
        <w:rPr>
          <w:lang w:val="en-US"/>
        </w:rPr>
      </w:pPr>
      <w:r>
        <w:rPr>
          <w:lang w:val="en-US"/>
        </w:rPr>
        <w:t>Your personal data is not collected automatically – it is processed exclusively by me personally.</w:t>
      </w:r>
    </w:p>
    <w:p w14:paraId="237C506B" w14:textId="77777777" w:rsidR="002C0A64" w:rsidRDefault="002C0A64" w:rsidP="002C0A64">
      <w:pPr>
        <w:pStyle w:val="Kop2"/>
        <w:rPr>
          <w:lang w:val="en-US"/>
        </w:rPr>
      </w:pPr>
      <w:r>
        <w:rPr>
          <w:lang w:val="en-US"/>
        </w:rPr>
        <w:t>Contact details of the person responsible for privacy and personal data protection</w:t>
      </w:r>
    </w:p>
    <w:p w14:paraId="7325E405" w14:textId="77777777" w:rsidR="002C0A64" w:rsidRDefault="002C0A64" w:rsidP="000561EC">
      <w:pPr>
        <w:rPr>
          <w:lang w:val="en-US"/>
        </w:rPr>
      </w:pPr>
      <w:r>
        <w:rPr>
          <w:lang w:val="en-US"/>
        </w:rPr>
        <w:t>The person who is responsible for privacy and personal data protection is myself, Milan Verwers. For my contact details, please see the contact details of my company in the first paragraph.</w:t>
      </w:r>
    </w:p>
    <w:p w14:paraId="0FA99B24" w14:textId="77777777" w:rsidR="002C0A64" w:rsidRDefault="002C0A64" w:rsidP="002C0A64">
      <w:pPr>
        <w:pStyle w:val="Kop2"/>
        <w:rPr>
          <w:lang w:val="en-US"/>
        </w:rPr>
      </w:pPr>
      <w:r>
        <w:rPr>
          <w:lang w:val="en-US"/>
        </w:rPr>
        <w:t>Versions of this privacy statement</w:t>
      </w:r>
    </w:p>
    <w:p w14:paraId="78B16959" w14:textId="77777777" w:rsidR="002C0A64" w:rsidRPr="000561EC" w:rsidRDefault="002C0A64" w:rsidP="000561EC">
      <w:pPr>
        <w:rPr>
          <w:lang w:val="en-US"/>
        </w:rPr>
      </w:pPr>
      <w:r>
        <w:rPr>
          <w:lang w:val="en-US"/>
        </w:rPr>
        <w:t>This statement is also available in Dutch. If there are any differences between the two versions, the Dutch version will prevail.</w:t>
      </w:r>
    </w:p>
    <w:sectPr w:rsidR="002C0A64" w:rsidRPr="000561E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A4B50" w14:textId="77777777" w:rsidR="004722AA" w:rsidRDefault="004722AA" w:rsidP="00991F26">
      <w:pPr>
        <w:spacing w:after="0" w:line="240" w:lineRule="auto"/>
      </w:pPr>
      <w:r>
        <w:separator/>
      </w:r>
    </w:p>
  </w:endnote>
  <w:endnote w:type="continuationSeparator" w:id="0">
    <w:p w14:paraId="3C9FE60F" w14:textId="77777777" w:rsidR="004722AA" w:rsidRDefault="004722AA" w:rsidP="00991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3A691" w14:textId="77777777" w:rsidR="004722AA" w:rsidRDefault="004722AA" w:rsidP="00991F26">
      <w:pPr>
        <w:spacing w:after="0" w:line="240" w:lineRule="auto"/>
      </w:pPr>
      <w:r>
        <w:separator/>
      </w:r>
    </w:p>
  </w:footnote>
  <w:footnote w:type="continuationSeparator" w:id="0">
    <w:p w14:paraId="621F2EDB" w14:textId="77777777" w:rsidR="004722AA" w:rsidRDefault="004722AA" w:rsidP="00991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B5716" w14:textId="77777777" w:rsidR="00991F26" w:rsidRDefault="00991F26">
    <w:pPr>
      <w:pStyle w:val="Koptekst"/>
    </w:pPr>
    <w:r>
      <w:rPr>
        <w:noProof/>
      </w:rPr>
      <w:drawing>
        <wp:anchor distT="0" distB="0" distL="114300" distR="114300" simplePos="0" relativeHeight="251658240" behindDoc="0" locked="0" layoutInCell="1" allowOverlap="1" wp14:anchorId="1FDE87CE" wp14:editId="370CBB49">
          <wp:simplePos x="0" y="0"/>
          <wp:positionH relativeFrom="margin">
            <wp:align>center</wp:align>
          </wp:positionH>
          <wp:positionV relativeFrom="paragraph">
            <wp:posOffset>-1905</wp:posOffset>
          </wp:positionV>
          <wp:extent cx="2380615" cy="485140"/>
          <wp:effectExtent l="0" t="0" r="63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p Linguistics site.PNG"/>
                  <pic:cNvPicPr/>
                </pic:nvPicPr>
                <pic:blipFill>
                  <a:blip r:embed="rId1">
                    <a:extLst>
                      <a:ext uri="{28A0092B-C50C-407E-A947-70E740481C1C}">
                        <a14:useLocalDpi xmlns:a14="http://schemas.microsoft.com/office/drawing/2010/main" val="0"/>
                      </a:ext>
                    </a:extLst>
                  </a:blip>
                  <a:stretch>
                    <a:fillRect/>
                  </a:stretch>
                </pic:blipFill>
                <pic:spPr>
                  <a:xfrm>
                    <a:off x="0" y="0"/>
                    <a:ext cx="2380615" cy="4851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532A8"/>
    <w:multiLevelType w:val="hybridMultilevel"/>
    <w:tmpl w:val="CA163FBA"/>
    <w:lvl w:ilvl="0" w:tplc="777A1194">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016"/>
    <w:rsid w:val="000078D1"/>
    <w:rsid w:val="0002677E"/>
    <w:rsid w:val="000561EC"/>
    <w:rsid w:val="000D7897"/>
    <w:rsid w:val="00237D2B"/>
    <w:rsid w:val="002B2853"/>
    <w:rsid w:val="002C0A64"/>
    <w:rsid w:val="00323974"/>
    <w:rsid w:val="004722AA"/>
    <w:rsid w:val="004730A7"/>
    <w:rsid w:val="00503AA6"/>
    <w:rsid w:val="00556480"/>
    <w:rsid w:val="00632793"/>
    <w:rsid w:val="006460F5"/>
    <w:rsid w:val="00757016"/>
    <w:rsid w:val="007D5C60"/>
    <w:rsid w:val="00846E58"/>
    <w:rsid w:val="008E3526"/>
    <w:rsid w:val="0092049A"/>
    <w:rsid w:val="00991F26"/>
    <w:rsid w:val="00994341"/>
    <w:rsid w:val="00AB3BC5"/>
    <w:rsid w:val="00B30EF8"/>
    <w:rsid w:val="00C93A97"/>
    <w:rsid w:val="00D548DE"/>
    <w:rsid w:val="00EC064E"/>
    <w:rsid w:val="00F87D53"/>
    <w:rsid w:val="00FD77BC"/>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594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7D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237D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57016"/>
    <w:rPr>
      <w:color w:val="0563C1" w:themeColor="hyperlink"/>
      <w:u w:val="single"/>
    </w:rPr>
  </w:style>
  <w:style w:type="character" w:styleId="Onopgelostemelding">
    <w:name w:val="Unresolved Mention"/>
    <w:basedOn w:val="Standaardalinea-lettertype"/>
    <w:uiPriority w:val="99"/>
    <w:semiHidden/>
    <w:unhideWhenUsed/>
    <w:rsid w:val="00757016"/>
    <w:rPr>
      <w:color w:val="605E5C"/>
      <w:shd w:val="clear" w:color="auto" w:fill="E1DFDD"/>
    </w:rPr>
  </w:style>
  <w:style w:type="paragraph" w:styleId="Lijstalinea">
    <w:name w:val="List Paragraph"/>
    <w:basedOn w:val="Standaard"/>
    <w:uiPriority w:val="34"/>
    <w:qFormat/>
    <w:rsid w:val="00757016"/>
    <w:pPr>
      <w:ind w:left="720"/>
      <w:contextualSpacing/>
    </w:pPr>
  </w:style>
  <w:style w:type="character" w:customStyle="1" w:styleId="Kop1Char">
    <w:name w:val="Kop 1 Char"/>
    <w:basedOn w:val="Standaardalinea-lettertype"/>
    <w:link w:val="Kop1"/>
    <w:uiPriority w:val="9"/>
    <w:rsid w:val="00237D2B"/>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237D2B"/>
    <w:rPr>
      <w:rFonts w:asciiTheme="majorHAnsi" w:eastAsiaTheme="majorEastAsia" w:hAnsiTheme="majorHAnsi" w:cstheme="majorBidi"/>
      <w:color w:val="2F5496" w:themeColor="accent1" w:themeShade="BF"/>
      <w:sz w:val="26"/>
      <w:szCs w:val="26"/>
    </w:rPr>
  </w:style>
  <w:style w:type="paragraph" w:styleId="Koptekst">
    <w:name w:val="header"/>
    <w:basedOn w:val="Standaard"/>
    <w:link w:val="KoptekstChar"/>
    <w:uiPriority w:val="99"/>
    <w:unhideWhenUsed/>
    <w:rsid w:val="00991F2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991F26"/>
  </w:style>
  <w:style w:type="paragraph" w:styleId="Voettekst">
    <w:name w:val="footer"/>
    <w:basedOn w:val="Standaard"/>
    <w:link w:val="VoettekstChar"/>
    <w:uiPriority w:val="99"/>
    <w:unhideWhenUsed/>
    <w:rsid w:val="00991F2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991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pop-linguistic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4626</Characters>
  <Application>Microsoft Office Word</Application>
  <DocSecurity>0</DocSecurity>
  <Lines>38</Lines>
  <Paragraphs>10</Paragraphs>
  <ScaleCrop>false</ScaleCrop>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2018-07-22T17:36:00Z</dcterms:created>
  <dcterms:modified xsi:type="dcterms:W3CDTF">2020-01-02T11:01:00Z</dcterms:modified>
</cp:coreProperties>
</file>